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A4425" w14:textId="77777777" w:rsidR="00EB0768" w:rsidRDefault="00EB0768" w:rsidP="00EB0768">
      <w:pPr>
        <w:spacing w:after="0" w:line="240" w:lineRule="auto"/>
        <w:outlineLvl w:val="0"/>
        <w:rPr>
          <w:b/>
        </w:rPr>
      </w:pPr>
      <w:r w:rsidRPr="0089156E">
        <w:rPr>
          <w:b/>
        </w:rPr>
        <w:t>Name_</w:t>
      </w:r>
      <w:r>
        <w:rPr>
          <w:b/>
        </w:rPr>
        <w:t>_______________________________</w:t>
      </w:r>
      <w:r w:rsidRPr="0089156E">
        <w:rPr>
          <w:b/>
        </w:rPr>
        <w:t xml:space="preserve"> Period _____________ Date ________________</w:t>
      </w:r>
    </w:p>
    <w:p w14:paraId="2D15093F" w14:textId="77777777" w:rsidR="00EB0768" w:rsidRDefault="00EB0768" w:rsidP="00EB0768">
      <w:pPr>
        <w:spacing w:after="0" w:line="240" w:lineRule="auto"/>
        <w:rPr>
          <w:b/>
        </w:rPr>
      </w:pPr>
    </w:p>
    <w:p w14:paraId="1B108C82" w14:textId="09AB857A" w:rsidR="00EB0768" w:rsidRDefault="00563DF0" w:rsidP="00EB0768">
      <w:pPr>
        <w:spacing w:after="0" w:line="240" w:lineRule="auto"/>
        <w:rPr>
          <w:b/>
        </w:rPr>
      </w:pPr>
      <w:bookmarkStart w:id="0" w:name="_GoBack"/>
      <w:r>
        <w:rPr>
          <w:b/>
          <w:noProof/>
        </w:rPr>
        <w:drawing>
          <wp:inline distT="0" distB="0" distL="0" distR="0" wp14:anchorId="142C6021" wp14:editId="5A593CFD">
            <wp:extent cx="5943600" cy="4107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c-models-header.png"/>
                    <pic:cNvPicPr/>
                  </pic:nvPicPr>
                  <pic:blipFill>
                    <a:blip r:embed="rId4">
                      <a:extLst>
                        <a:ext uri="{28A0092B-C50C-407E-A947-70E740481C1C}">
                          <a14:useLocalDpi xmlns:a14="http://schemas.microsoft.com/office/drawing/2010/main" val="0"/>
                        </a:ext>
                      </a:extLst>
                    </a:blip>
                    <a:stretch>
                      <a:fillRect/>
                    </a:stretch>
                  </pic:blipFill>
                  <pic:spPr>
                    <a:xfrm>
                      <a:off x="0" y="0"/>
                      <a:ext cx="5943600" cy="410736"/>
                    </a:xfrm>
                    <a:prstGeom prst="rect">
                      <a:avLst/>
                    </a:prstGeom>
                  </pic:spPr>
                </pic:pic>
              </a:graphicData>
            </a:graphic>
          </wp:inline>
        </w:drawing>
      </w:r>
      <w:bookmarkEnd w:id="0"/>
    </w:p>
    <w:p w14:paraId="64EB09CD" w14:textId="77777777" w:rsidR="00EB0768" w:rsidRDefault="00EB0768" w:rsidP="00EB0768">
      <w:pPr>
        <w:spacing w:after="0" w:line="240" w:lineRule="auto"/>
        <w:rPr>
          <w:b/>
        </w:rPr>
      </w:pPr>
    </w:p>
    <w:p w14:paraId="27E3EE9E" w14:textId="69758C07" w:rsidR="00EB0768" w:rsidRPr="00CC47E3" w:rsidRDefault="006837E9" w:rsidP="00EB0768">
      <w:pPr>
        <w:spacing w:after="0" w:line="240" w:lineRule="auto"/>
        <w:outlineLvl w:val="0"/>
        <w:rPr>
          <w:b/>
        </w:rPr>
      </w:pPr>
      <w:r>
        <w:rPr>
          <w:b/>
        </w:rPr>
        <w:t>Lesson 1</w:t>
      </w:r>
      <w:r w:rsidR="00EB0768" w:rsidRPr="00CC47E3">
        <w:rPr>
          <w:b/>
        </w:rPr>
        <w:t xml:space="preserve">: </w:t>
      </w:r>
      <w:r w:rsidR="007F4635">
        <w:rPr>
          <w:b/>
        </w:rPr>
        <w:t>Life</w:t>
      </w:r>
      <w:r w:rsidR="0034531E">
        <w:rPr>
          <w:b/>
        </w:rPr>
        <w:t xml:space="preserve"> Model</w:t>
      </w:r>
      <w:r w:rsidR="007F4635">
        <w:rPr>
          <w:b/>
        </w:rPr>
        <w:t>s</w:t>
      </w:r>
    </w:p>
    <w:p w14:paraId="232CB156" w14:textId="77777777" w:rsidR="00A43819" w:rsidRDefault="00A43819" w:rsidP="00A43819">
      <w:pPr>
        <w:spacing w:line="240" w:lineRule="auto"/>
        <w:jc w:val="both"/>
      </w:pPr>
      <w:r>
        <w:t>Organic chemistry has been called the chemistry of life since living organisms consist of and rely on so many organic molecules. The vast number of carbon-based molecules result from the combination of carbon with many other atoms. Your challenge is to identify various organic molecules, functional groups, and basic organic reactions. Get ready, get set, go organic!</w:t>
      </w:r>
    </w:p>
    <w:p w14:paraId="234D2A42" w14:textId="77777777" w:rsidR="009A0522" w:rsidRDefault="009A0522" w:rsidP="00EB0768">
      <w:pPr>
        <w:spacing w:after="0" w:line="240" w:lineRule="auto"/>
        <w:jc w:val="both"/>
      </w:pPr>
    </w:p>
    <w:p w14:paraId="567C5F39" w14:textId="77777777" w:rsidR="00EB0768" w:rsidRPr="00CC47E3" w:rsidRDefault="00EB0768" w:rsidP="00EB0768">
      <w:pPr>
        <w:spacing w:after="0" w:line="240" w:lineRule="auto"/>
        <w:jc w:val="both"/>
        <w:outlineLvl w:val="0"/>
        <w:rPr>
          <w:b/>
        </w:rPr>
      </w:pPr>
      <w:r w:rsidRPr="00CC47E3">
        <w:rPr>
          <w:b/>
        </w:rPr>
        <w:t xml:space="preserve">Doing the Science </w:t>
      </w:r>
    </w:p>
    <w:p w14:paraId="209EDD91" w14:textId="67E9CFB7" w:rsidR="008A0288" w:rsidRPr="008A0288" w:rsidRDefault="008A0288" w:rsidP="00EB0768">
      <w:pPr>
        <w:spacing w:after="0" w:line="240" w:lineRule="auto"/>
        <w:jc w:val="both"/>
        <w:outlineLvl w:val="0"/>
        <w:rPr>
          <w:u w:val="single"/>
        </w:rPr>
      </w:pPr>
      <w:r w:rsidRPr="008A0288">
        <w:rPr>
          <w:u w:val="single"/>
        </w:rPr>
        <w:t xml:space="preserve">Part I: </w:t>
      </w:r>
      <w:r w:rsidR="00A43819">
        <w:rPr>
          <w:u w:val="single"/>
        </w:rPr>
        <w:t xml:space="preserve">Naming </w:t>
      </w:r>
      <w:r w:rsidR="0034531E">
        <w:rPr>
          <w:u w:val="single"/>
        </w:rPr>
        <w:t>Basic Hydrocarbons</w:t>
      </w:r>
    </w:p>
    <w:p w14:paraId="7C5DEAC4" w14:textId="1E1F2583" w:rsidR="00EB0768" w:rsidRDefault="00EB0768" w:rsidP="00EB0768">
      <w:pPr>
        <w:spacing w:after="0" w:line="240" w:lineRule="auto"/>
        <w:jc w:val="both"/>
        <w:outlineLvl w:val="0"/>
      </w:pPr>
      <w:r>
        <w:t>1.</w:t>
      </w:r>
      <w:r>
        <w:tab/>
        <w:t xml:space="preserve">Open the </w:t>
      </w:r>
      <w:r w:rsidR="0034531E">
        <w:t>Organic Models</w:t>
      </w:r>
      <w:r>
        <w:t xml:space="preserve"> simulation. </w:t>
      </w:r>
    </w:p>
    <w:p w14:paraId="7FD7FBCE" w14:textId="4EC59EFC" w:rsidR="0034531E" w:rsidRDefault="00EB0768" w:rsidP="0034531E">
      <w:pPr>
        <w:spacing w:after="0" w:line="240" w:lineRule="auto"/>
        <w:jc w:val="both"/>
        <w:outlineLvl w:val="0"/>
      </w:pPr>
      <w:r>
        <w:t xml:space="preserve">2. </w:t>
      </w:r>
      <w:r>
        <w:tab/>
      </w:r>
      <w:r w:rsidR="0034531E">
        <w:t xml:space="preserve">Select the </w:t>
      </w:r>
      <w:r w:rsidR="00B566EB">
        <w:t>p</w:t>
      </w:r>
      <w:r w:rsidR="0034531E">
        <w:t xml:space="preserve">ractice or </w:t>
      </w:r>
      <w:r w:rsidR="00B566EB">
        <w:t>t</w:t>
      </w:r>
      <w:r w:rsidR="0034531E">
        <w:t xml:space="preserve">est </w:t>
      </w:r>
      <w:r w:rsidR="00B566EB">
        <w:t>m</w:t>
      </w:r>
      <w:r w:rsidR="0034531E">
        <w:t>ode based on your instructor’s directions.</w:t>
      </w:r>
    </w:p>
    <w:p w14:paraId="43AECAFB" w14:textId="1EBBB43D" w:rsidR="008A0288" w:rsidRDefault="0034531E" w:rsidP="0034531E">
      <w:pPr>
        <w:spacing w:after="0" w:line="240" w:lineRule="auto"/>
        <w:jc w:val="both"/>
        <w:outlineLvl w:val="0"/>
      </w:pPr>
      <w:r>
        <w:t>3.</w:t>
      </w:r>
      <w:r>
        <w:tab/>
        <w:t>If not already s</w:t>
      </w:r>
      <w:r w:rsidR="008A0288">
        <w:t>elect</w:t>
      </w:r>
      <w:r>
        <w:t xml:space="preserve">ed, choose the </w:t>
      </w:r>
      <w:r w:rsidR="00B566EB">
        <w:t>h</w:t>
      </w:r>
      <w:r>
        <w:t>ydrocarbons button at the bottom of the screen.</w:t>
      </w:r>
    </w:p>
    <w:p w14:paraId="55F60014" w14:textId="4C54012A" w:rsidR="0034531E" w:rsidRDefault="0034531E" w:rsidP="0034531E">
      <w:pPr>
        <w:spacing w:after="0" w:line="240" w:lineRule="auto"/>
        <w:jc w:val="both"/>
        <w:outlineLvl w:val="0"/>
      </w:pPr>
      <w:r>
        <w:t>4.</w:t>
      </w:r>
      <w:r>
        <w:tab/>
        <w:t xml:space="preserve">View the molecule on the left side of the screen. Then select the molecule’s correct name </w:t>
      </w:r>
      <w:r>
        <w:tab/>
        <w:t>from the list on the right side of the screen.</w:t>
      </w:r>
    </w:p>
    <w:p w14:paraId="0DC86B92" w14:textId="30D852AC" w:rsidR="0034531E" w:rsidRDefault="0034531E" w:rsidP="0034531E">
      <w:pPr>
        <w:spacing w:after="0" w:line="240" w:lineRule="auto"/>
        <w:jc w:val="both"/>
        <w:outlineLvl w:val="0"/>
      </w:pPr>
      <w:r>
        <w:t>5.</w:t>
      </w:r>
      <w:r>
        <w:tab/>
        <w:t xml:space="preserve">Select the </w:t>
      </w:r>
      <w:r w:rsidR="00B566EB">
        <w:t>c</w:t>
      </w:r>
      <w:r>
        <w:t>ontinue button at the bottom of the screen to view the next molecule.</w:t>
      </w:r>
      <w:r w:rsidR="00FF4076">
        <w:t xml:space="preserve"> </w:t>
      </w:r>
      <w:r w:rsidR="00001881">
        <w:t>O</w:t>
      </w:r>
      <w:r w:rsidR="00A43819">
        <w:t xml:space="preserve">bserve </w:t>
      </w:r>
      <w:r w:rsidR="00001881">
        <w:tab/>
      </w:r>
      <w:r w:rsidR="00AC0749">
        <w:t>and name a total of 5</w:t>
      </w:r>
      <w:r w:rsidR="00A43819">
        <w:t xml:space="preserve"> molecules in this section.</w:t>
      </w:r>
    </w:p>
    <w:p w14:paraId="3667EF4C" w14:textId="4E707EBB" w:rsidR="0034531E" w:rsidRDefault="0034531E" w:rsidP="0034531E">
      <w:pPr>
        <w:spacing w:after="0" w:line="240" w:lineRule="auto"/>
        <w:jc w:val="both"/>
        <w:outlineLvl w:val="0"/>
      </w:pPr>
      <w:r>
        <w:t>6.</w:t>
      </w:r>
      <w:r>
        <w:tab/>
        <w:t xml:space="preserve">If using the </w:t>
      </w:r>
      <w:r w:rsidR="00B566EB">
        <w:t>p</w:t>
      </w:r>
      <w:r>
        <w:t xml:space="preserve">ractice </w:t>
      </w:r>
      <w:r w:rsidR="00B566EB">
        <w:t>mode, record your score in T</w:t>
      </w:r>
      <w:r>
        <w:t>able 1 below.</w:t>
      </w:r>
    </w:p>
    <w:p w14:paraId="4DBD77D5" w14:textId="77777777" w:rsidR="0034531E" w:rsidRDefault="0034531E" w:rsidP="0034531E">
      <w:pPr>
        <w:spacing w:after="0" w:line="240" w:lineRule="auto"/>
        <w:jc w:val="both"/>
        <w:outlineLvl w:val="0"/>
      </w:pPr>
    </w:p>
    <w:p w14:paraId="52A47C7B" w14:textId="72F0528E" w:rsidR="0034531E" w:rsidRDefault="0034531E" w:rsidP="0034531E">
      <w:pPr>
        <w:spacing w:after="0" w:line="240" w:lineRule="auto"/>
        <w:jc w:val="both"/>
        <w:outlineLvl w:val="0"/>
      </w:pPr>
      <w:r>
        <w:t>Table 1. Practice Mode Scores</w:t>
      </w:r>
    </w:p>
    <w:tbl>
      <w:tblPr>
        <w:tblStyle w:val="TableGrid"/>
        <w:tblW w:w="0" w:type="auto"/>
        <w:tblLook w:val="04A0" w:firstRow="1" w:lastRow="0" w:firstColumn="1" w:lastColumn="0" w:noHBand="0" w:noVBand="1"/>
      </w:tblPr>
      <w:tblGrid>
        <w:gridCol w:w="4675"/>
        <w:gridCol w:w="4675"/>
      </w:tblGrid>
      <w:tr w:rsidR="0034531E" w14:paraId="366495F5" w14:textId="77777777" w:rsidTr="00A43819">
        <w:tc>
          <w:tcPr>
            <w:tcW w:w="4675" w:type="dxa"/>
            <w:vAlign w:val="center"/>
          </w:tcPr>
          <w:p w14:paraId="17C0E5DD" w14:textId="13A32962" w:rsidR="0034531E" w:rsidRPr="00A43819" w:rsidRDefault="0034531E" w:rsidP="00A43819">
            <w:pPr>
              <w:spacing w:after="0" w:line="240" w:lineRule="auto"/>
              <w:jc w:val="center"/>
              <w:outlineLvl w:val="0"/>
              <w:rPr>
                <w:b/>
              </w:rPr>
            </w:pPr>
            <w:r w:rsidRPr="00A43819">
              <w:rPr>
                <w:b/>
              </w:rPr>
              <w:t>Part</w:t>
            </w:r>
          </w:p>
        </w:tc>
        <w:tc>
          <w:tcPr>
            <w:tcW w:w="4675" w:type="dxa"/>
            <w:vAlign w:val="center"/>
          </w:tcPr>
          <w:p w14:paraId="5E3F1DBC" w14:textId="0B8EDC32" w:rsidR="0034531E" w:rsidRPr="00A43819" w:rsidRDefault="0034531E" w:rsidP="00A43819">
            <w:pPr>
              <w:spacing w:after="0" w:line="240" w:lineRule="auto"/>
              <w:jc w:val="center"/>
              <w:outlineLvl w:val="0"/>
              <w:rPr>
                <w:b/>
              </w:rPr>
            </w:pPr>
            <w:r w:rsidRPr="00A43819">
              <w:rPr>
                <w:b/>
              </w:rPr>
              <w:t>Score</w:t>
            </w:r>
            <w:r w:rsidR="00AC0749">
              <w:rPr>
                <w:b/>
              </w:rPr>
              <w:t xml:space="preserve"> (out of 5</w:t>
            </w:r>
            <w:r w:rsidR="00A43819" w:rsidRPr="00A43819">
              <w:rPr>
                <w:b/>
              </w:rPr>
              <w:t>)</w:t>
            </w:r>
          </w:p>
        </w:tc>
      </w:tr>
      <w:tr w:rsidR="0034531E" w14:paraId="3FF0E1BC" w14:textId="77777777" w:rsidTr="00A43819">
        <w:trPr>
          <w:trHeight w:val="432"/>
        </w:trPr>
        <w:tc>
          <w:tcPr>
            <w:tcW w:w="4675" w:type="dxa"/>
            <w:vAlign w:val="center"/>
          </w:tcPr>
          <w:p w14:paraId="4BD9979E" w14:textId="75774AFF" w:rsidR="0034531E" w:rsidRDefault="0034531E" w:rsidP="00A43819">
            <w:pPr>
              <w:spacing w:after="0" w:line="240" w:lineRule="auto"/>
              <w:jc w:val="center"/>
              <w:outlineLvl w:val="0"/>
            </w:pPr>
            <w:r>
              <w:t>Hydrocarbons</w:t>
            </w:r>
          </w:p>
        </w:tc>
        <w:tc>
          <w:tcPr>
            <w:tcW w:w="4675" w:type="dxa"/>
            <w:vAlign w:val="center"/>
          </w:tcPr>
          <w:p w14:paraId="759A6A67" w14:textId="77777777" w:rsidR="0034531E" w:rsidRDefault="0034531E" w:rsidP="00A43819">
            <w:pPr>
              <w:spacing w:after="0" w:line="240" w:lineRule="auto"/>
              <w:jc w:val="center"/>
              <w:outlineLvl w:val="0"/>
            </w:pPr>
          </w:p>
        </w:tc>
      </w:tr>
      <w:tr w:rsidR="0034531E" w14:paraId="1FC72A9D" w14:textId="77777777" w:rsidTr="00A43819">
        <w:trPr>
          <w:trHeight w:val="432"/>
        </w:trPr>
        <w:tc>
          <w:tcPr>
            <w:tcW w:w="4675" w:type="dxa"/>
            <w:vAlign w:val="center"/>
          </w:tcPr>
          <w:p w14:paraId="1710CDEE" w14:textId="5BBEAC20" w:rsidR="0034531E" w:rsidRDefault="00A43819" w:rsidP="00A43819">
            <w:pPr>
              <w:spacing w:after="0" w:line="240" w:lineRule="auto"/>
              <w:jc w:val="center"/>
              <w:outlineLvl w:val="0"/>
            </w:pPr>
            <w:r>
              <w:t>Functional Groups I</w:t>
            </w:r>
          </w:p>
        </w:tc>
        <w:tc>
          <w:tcPr>
            <w:tcW w:w="4675" w:type="dxa"/>
            <w:vAlign w:val="center"/>
          </w:tcPr>
          <w:p w14:paraId="7AB8D4C3" w14:textId="77777777" w:rsidR="0034531E" w:rsidRDefault="0034531E" w:rsidP="00A43819">
            <w:pPr>
              <w:spacing w:after="0" w:line="240" w:lineRule="auto"/>
              <w:jc w:val="center"/>
              <w:outlineLvl w:val="0"/>
            </w:pPr>
          </w:p>
        </w:tc>
      </w:tr>
      <w:tr w:rsidR="0034531E" w14:paraId="33C45CD4" w14:textId="77777777" w:rsidTr="00A43819">
        <w:trPr>
          <w:trHeight w:val="432"/>
        </w:trPr>
        <w:tc>
          <w:tcPr>
            <w:tcW w:w="4675" w:type="dxa"/>
            <w:vAlign w:val="center"/>
          </w:tcPr>
          <w:p w14:paraId="36BA808F" w14:textId="559DBFB5" w:rsidR="0034531E" w:rsidRDefault="00A43819" w:rsidP="00A43819">
            <w:pPr>
              <w:spacing w:after="0" w:line="240" w:lineRule="auto"/>
              <w:jc w:val="center"/>
              <w:outlineLvl w:val="0"/>
            </w:pPr>
            <w:r>
              <w:t>Functional Groups II</w:t>
            </w:r>
          </w:p>
        </w:tc>
        <w:tc>
          <w:tcPr>
            <w:tcW w:w="4675" w:type="dxa"/>
            <w:vAlign w:val="center"/>
          </w:tcPr>
          <w:p w14:paraId="2BE2B848" w14:textId="77777777" w:rsidR="0034531E" w:rsidRDefault="0034531E" w:rsidP="00A43819">
            <w:pPr>
              <w:spacing w:after="0" w:line="240" w:lineRule="auto"/>
              <w:jc w:val="center"/>
              <w:outlineLvl w:val="0"/>
            </w:pPr>
          </w:p>
        </w:tc>
      </w:tr>
      <w:tr w:rsidR="0034531E" w14:paraId="250D8B3B" w14:textId="77777777" w:rsidTr="00A43819">
        <w:trPr>
          <w:trHeight w:val="432"/>
        </w:trPr>
        <w:tc>
          <w:tcPr>
            <w:tcW w:w="4675" w:type="dxa"/>
            <w:vAlign w:val="center"/>
          </w:tcPr>
          <w:p w14:paraId="0F29ED1D" w14:textId="1FD0588D" w:rsidR="0034531E" w:rsidRDefault="00A43819" w:rsidP="00A43819">
            <w:pPr>
              <w:spacing w:after="0" w:line="240" w:lineRule="auto"/>
              <w:jc w:val="center"/>
              <w:outlineLvl w:val="0"/>
            </w:pPr>
            <w:r>
              <w:t>Organic Reactions</w:t>
            </w:r>
          </w:p>
        </w:tc>
        <w:tc>
          <w:tcPr>
            <w:tcW w:w="4675" w:type="dxa"/>
            <w:vAlign w:val="center"/>
          </w:tcPr>
          <w:p w14:paraId="567A1892" w14:textId="77777777" w:rsidR="0034531E" w:rsidRDefault="0034531E" w:rsidP="00A43819">
            <w:pPr>
              <w:spacing w:after="0" w:line="240" w:lineRule="auto"/>
              <w:jc w:val="center"/>
              <w:outlineLvl w:val="0"/>
            </w:pPr>
          </w:p>
        </w:tc>
      </w:tr>
    </w:tbl>
    <w:p w14:paraId="0B486250" w14:textId="77777777" w:rsidR="0034531E" w:rsidRDefault="0034531E" w:rsidP="0034531E">
      <w:pPr>
        <w:spacing w:after="0" w:line="240" w:lineRule="auto"/>
        <w:jc w:val="both"/>
        <w:outlineLvl w:val="0"/>
      </w:pPr>
    </w:p>
    <w:p w14:paraId="0C8977D7" w14:textId="4658EEAF" w:rsidR="00A43819" w:rsidRPr="00A43819" w:rsidRDefault="00A43819" w:rsidP="0034531E">
      <w:pPr>
        <w:spacing w:after="0" w:line="240" w:lineRule="auto"/>
        <w:jc w:val="both"/>
        <w:outlineLvl w:val="0"/>
        <w:rPr>
          <w:u w:val="single"/>
        </w:rPr>
      </w:pPr>
      <w:r w:rsidRPr="00A43819">
        <w:rPr>
          <w:u w:val="single"/>
        </w:rPr>
        <w:t>Part II: Categorizing Functional Groups</w:t>
      </w:r>
    </w:p>
    <w:p w14:paraId="5CC98F7B" w14:textId="733BA439" w:rsidR="00A43819" w:rsidRDefault="00A43819" w:rsidP="00A43819">
      <w:pPr>
        <w:spacing w:after="0" w:line="240" w:lineRule="auto"/>
        <w:jc w:val="both"/>
        <w:outlineLvl w:val="0"/>
      </w:pPr>
      <w:r>
        <w:t>1.</w:t>
      </w:r>
      <w:r>
        <w:tab/>
        <w:t xml:space="preserve">If not already selected, choose the </w:t>
      </w:r>
      <w:r w:rsidR="00B566EB">
        <w:t>“</w:t>
      </w:r>
      <w:r>
        <w:t>Functional Groups I</w:t>
      </w:r>
      <w:r w:rsidR="00B566EB">
        <w:t>”</w:t>
      </w:r>
      <w:r>
        <w:t xml:space="preserve"> button at the bottom of the screen.</w:t>
      </w:r>
    </w:p>
    <w:p w14:paraId="3B924EB4" w14:textId="73DA5804" w:rsidR="00A43819" w:rsidRDefault="00A43819" w:rsidP="00A43819">
      <w:pPr>
        <w:spacing w:after="0" w:line="240" w:lineRule="auto"/>
        <w:jc w:val="both"/>
        <w:outlineLvl w:val="0"/>
      </w:pPr>
      <w:r>
        <w:t>2.</w:t>
      </w:r>
      <w:r>
        <w:tab/>
        <w:t xml:space="preserve">View the molecule on the left side of the screen. Then select the molecule’s correct </w:t>
      </w:r>
      <w:r>
        <w:tab/>
        <w:t>functional group from the list on the right side of the screen.</w:t>
      </w:r>
    </w:p>
    <w:p w14:paraId="76E2343E" w14:textId="7F55E5C5" w:rsidR="00A43819" w:rsidRDefault="00A43819" w:rsidP="00A43819">
      <w:pPr>
        <w:spacing w:after="0" w:line="240" w:lineRule="auto"/>
        <w:jc w:val="both"/>
        <w:outlineLvl w:val="0"/>
      </w:pPr>
      <w:r>
        <w:t>3.</w:t>
      </w:r>
      <w:r>
        <w:tab/>
        <w:t xml:space="preserve">Select the </w:t>
      </w:r>
      <w:r w:rsidR="00B566EB">
        <w:t>c</w:t>
      </w:r>
      <w:r>
        <w:t xml:space="preserve">ontinue button at the bottom of the screen to view the next molecule. </w:t>
      </w:r>
      <w:r w:rsidR="00001881">
        <w:t>O</w:t>
      </w:r>
      <w:r>
        <w:t xml:space="preserve">bserve </w:t>
      </w:r>
      <w:r w:rsidR="00001881">
        <w:tab/>
      </w:r>
      <w:r w:rsidR="00AC0749">
        <w:t>and name a total of 5</w:t>
      </w:r>
      <w:r>
        <w:t xml:space="preserve"> </w:t>
      </w:r>
      <w:r w:rsidR="00A576F0">
        <w:t>functional groups</w:t>
      </w:r>
      <w:r>
        <w:t xml:space="preserve"> in this section.</w:t>
      </w:r>
    </w:p>
    <w:p w14:paraId="5EFB1B18" w14:textId="44AB4481" w:rsidR="00A43819" w:rsidRDefault="00A43819" w:rsidP="00A43819">
      <w:pPr>
        <w:spacing w:after="0" w:line="240" w:lineRule="auto"/>
        <w:jc w:val="both"/>
        <w:outlineLvl w:val="0"/>
      </w:pPr>
      <w:r>
        <w:t>4.</w:t>
      </w:r>
      <w:r>
        <w:tab/>
        <w:t xml:space="preserve">If using the </w:t>
      </w:r>
      <w:r w:rsidR="00B566EB">
        <w:t>p</w:t>
      </w:r>
      <w:r>
        <w:t xml:space="preserve">ractice </w:t>
      </w:r>
      <w:r w:rsidR="00B566EB">
        <w:t>m</w:t>
      </w:r>
      <w:r>
        <w:t xml:space="preserve">ode, record your score in </w:t>
      </w:r>
      <w:r w:rsidR="00B566EB">
        <w:t>T</w:t>
      </w:r>
      <w:r>
        <w:t>able 1.</w:t>
      </w:r>
    </w:p>
    <w:p w14:paraId="10C73C17" w14:textId="77777777" w:rsidR="00A43819" w:rsidRDefault="00A43819" w:rsidP="0034531E">
      <w:pPr>
        <w:spacing w:after="0" w:line="240" w:lineRule="auto"/>
        <w:jc w:val="both"/>
        <w:outlineLvl w:val="0"/>
      </w:pPr>
    </w:p>
    <w:p w14:paraId="527AE073" w14:textId="4A989CA8" w:rsidR="005503D4" w:rsidRPr="00A43819" w:rsidRDefault="00A43819" w:rsidP="00965D85">
      <w:pPr>
        <w:spacing w:after="0" w:line="240" w:lineRule="auto"/>
        <w:jc w:val="both"/>
        <w:outlineLvl w:val="0"/>
        <w:rPr>
          <w:u w:val="single"/>
        </w:rPr>
      </w:pPr>
      <w:r w:rsidRPr="00A43819">
        <w:rPr>
          <w:u w:val="single"/>
        </w:rPr>
        <w:t>Part III: Naming Molecule with Functional Groups</w:t>
      </w:r>
    </w:p>
    <w:p w14:paraId="1607F59E" w14:textId="240E1283" w:rsidR="00A43819" w:rsidRDefault="00A43819" w:rsidP="00B566EB">
      <w:pPr>
        <w:spacing w:after="0" w:line="240" w:lineRule="auto"/>
        <w:ind w:left="720" w:hanging="720"/>
        <w:jc w:val="both"/>
        <w:outlineLvl w:val="0"/>
      </w:pPr>
      <w:r>
        <w:t>1.</w:t>
      </w:r>
      <w:r>
        <w:tab/>
        <w:t xml:space="preserve">If not already selected, choose the </w:t>
      </w:r>
      <w:r w:rsidR="00B566EB">
        <w:t>“</w:t>
      </w:r>
      <w:r>
        <w:t>Functional Groups II</w:t>
      </w:r>
      <w:r w:rsidR="00B566EB">
        <w:t>”</w:t>
      </w:r>
      <w:r>
        <w:t xml:space="preserve"> button at the bottom of the screen.</w:t>
      </w:r>
    </w:p>
    <w:p w14:paraId="4A666C10" w14:textId="77777777" w:rsidR="00A43819" w:rsidRDefault="00A43819" w:rsidP="00A43819">
      <w:pPr>
        <w:spacing w:after="0" w:line="240" w:lineRule="auto"/>
        <w:jc w:val="both"/>
        <w:outlineLvl w:val="0"/>
      </w:pPr>
      <w:r>
        <w:t>2.</w:t>
      </w:r>
      <w:r>
        <w:tab/>
        <w:t xml:space="preserve">View the molecule on the left side of the screen. Then select the molecule’s correct </w:t>
      </w:r>
      <w:r>
        <w:tab/>
        <w:t>functional group from the list on the right side of the screen.</w:t>
      </w:r>
    </w:p>
    <w:p w14:paraId="564C8E75" w14:textId="6312DD3A" w:rsidR="00A43819" w:rsidRDefault="00A43819" w:rsidP="00A43819">
      <w:pPr>
        <w:spacing w:after="0" w:line="240" w:lineRule="auto"/>
        <w:jc w:val="both"/>
        <w:outlineLvl w:val="0"/>
      </w:pPr>
      <w:r>
        <w:t>3.</w:t>
      </w:r>
      <w:r>
        <w:tab/>
        <w:t xml:space="preserve">Select the </w:t>
      </w:r>
      <w:r w:rsidR="00B566EB">
        <w:t>c</w:t>
      </w:r>
      <w:r>
        <w:t xml:space="preserve">ontinue button at the bottom of the screen to view the next molecule. </w:t>
      </w:r>
      <w:r w:rsidR="00001881">
        <w:t>O</w:t>
      </w:r>
      <w:r>
        <w:t xml:space="preserve">bserve </w:t>
      </w:r>
      <w:r w:rsidR="00001881">
        <w:tab/>
      </w:r>
      <w:r w:rsidR="00AC0749">
        <w:t>and name a total of 5</w:t>
      </w:r>
      <w:r>
        <w:t xml:space="preserve"> molecules </w:t>
      </w:r>
      <w:r w:rsidR="00A576F0">
        <w:t xml:space="preserve">with functional groups </w:t>
      </w:r>
      <w:r>
        <w:t>in this section.</w:t>
      </w:r>
    </w:p>
    <w:p w14:paraId="520206E1" w14:textId="5317A2A5" w:rsidR="00A43819" w:rsidRDefault="00A43819" w:rsidP="00A43819">
      <w:pPr>
        <w:spacing w:after="0" w:line="240" w:lineRule="auto"/>
        <w:jc w:val="both"/>
        <w:outlineLvl w:val="0"/>
      </w:pPr>
      <w:r>
        <w:lastRenderedPageBreak/>
        <w:t>4.</w:t>
      </w:r>
      <w:r>
        <w:tab/>
        <w:t xml:space="preserve">If using the </w:t>
      </w:r>
      <w:r w:rsidR="00B566EB">
        <w:t>p</w:t>
      </w:r>
      <w:r>
        <w:t xml:space="preserve">ractice </w:t>
      </w:r>
      <w:r w:rsidR="00B566EB">
        <w:t>m</w:t>
      </w:r>
      <w:r>
        <w:t xml:space="preserve">ode, record your score in </w:t>
      </w:r>
      <w:r w:rsidR="00B566EB">
        <w:t>T</w:t>
      </w:r>
      <w:r>
        <w:t>able 1.</w:t>
      </w:r>
    </w:p>
    <w:p w14:paraId="0FD292B9" w14:textId="77777777" w:rsidR="00A43819" w:rsidRDefault="00A43819" w:rsidP="00965D85">
      <w:pPr>
        <w:spacing w:after="0" w:line="240" w:lineRule="auto"/>
        <w:jc w:val="both"/>
        <w:outlineLvl w:val="0"/>
      </w:pPr>
    </w:p>
    <w:p w14:paraId="4402C5E0" w14:textId="51F4C430" w:rsidR="00A43819" w:rsidRPr="00A43819" w:rsidRDefault="00A43819" w:rsidP="00A43819">
      <w:pPr>
        <w:spacing w:after="0" w:line="240" w:lineRule="auto"/>
        <w:jc w:val="both"/>
        <w:outlineLvl w:val="0"/>
        <w:rPr>
          <w:u w:val="single"/>
        </w:rPr>
      </w:pPr>
      <w:r>
        <w:rPr>
          <w:u w:val="single"/>
        </w:rPr>
        <w:t>Part IV</w:t>
      </w:r>
      <w:r w:rsidRPr="00A43819">
        <w:rPr>
          <w:u w:val="single"/>
        </w:rPr>
        <w:t xml:space="preserve">: </w:t>
      </w:r>
      <w:r>
        <w:rPr>
          <w:u w:val="single"/>
        </w:rPr>
        <w:t>Identifying Organic Reactions</w:t>
      </w:r>
    </w:p>
    <w:p w14:paraId="396E0668" w14:textId="55184042" w:rsidR="00A43819" w:rsidRDefault="00A43819" w:rsidP="00A43819">
      <w:pPr>
        <w:spacing w:after="0" w:line="240" w:lineRule="auto"/>
        <w:jc w:val="both"/>
        <w:outlineLvl w:val="0"/>
      </w:pPr>
      <w:r>
        <w:t>1.</w:t>
      </w:r>
      <w:r>
        <w:tab/>
        <w:t xml:space="preserve">If not already selected, choose the </w:t>
      </w:r>
      <w:r w:rsidR="00B566EB">
        <w:t>“</w:t>
      </w:r>
      <w:r>
        <w:t>Reactions</w:t>
      </w:r>
      <w:r w:rsidR="00B566EB">
        <w:t>”</w:t>
      </w:r>
      <w:r>
        <w:t xml:space="preserve"> button at the bottom of the screen.</w:t>
      </w:r>
    </w:p>
    <w:p w14:paraId="4CF88A10" w14:textId="50F22879" w:rsidR="00A43819" w:rsidRDefault="00A43819" w:rsidP="00A43819">
      <w:pPr>
        <w:spacing w:after="0" w:line="240" w:lineRule="auto"/>
        <w:jc w:val="both"/>
        <w:outlineLvl w:val="0"/>
      </w:pPr>
      <w:r>
        <w:t>2.</w:t>
      </w:r>
      <w:r>
        <w:tab/>
        <w:t xml:space="preserve">View the reaction on the left side of the screen. Then select the reaction’s correct type from </w:t>
      </w:r>
      <w:r>
        <w:tab/>
        <w:t xml:space="preserve">the list on the right side of the screen. Please note: Some reactions have more than one </w:t>
      </w:r>
      <w:r>
        <w:tab/>
        <w:t xml:space="preserve">correct type and all correct types must be selected to receive </w:t>
      </w:r>
      <w:r w:rsidR="00853D9C">
        <w:t xml:space="preserve">full </w:t>
      </w:r>
      <w:r>
        <w:t>credit for a correct answer.</w:t>
      </w:r>
    </w:p>
    <w:p w14:paraId="75D5702F" w14:textId="48909A91" w:rsidR="00A43819" w:rsidRDefault="00A43819" w:rsidP="00A43819">
      <w:pPr>
        <w:spacing w:after="0" w:line="240" w:lineRule="auto"/>
        <w:jc w:val="both"/>
        <w:outlineLvl w:val="0"/>
      </w:pPr>
      <w:r>
        <w:t>3.</w:t>
      </w:r>
      <w:r>
        <w:tab/>
        <w:t xml:space="preserve">Select the </w:t>
      </w:r>
      <w:r w:rsidR="00B566EB">
        <w:t>c</w:t>
      </w:r>
      <w:r>
        <w:t xml:space="preserve">ontinue button at the bottom of the screen to view the next reaction. </w:t>
      </w:r>
      <w:r w:rsidR="00001881">
        <w:t>O</w:t>
      </w:r>
      <w:r>
        <w:t xml:space="preserve">bserve </w:t>
      </w:r>
      <w:r w:rsidR="00001881">
        <w:tab/>
      </w:r>
      <w:r w:rsidR="00AC0749">
        <w:t>and name a total of 5</w:t>
      </w:r>
      <w:r>
        <w:t xml:space="preserve"> </w:t>
      </w:r>
      <w:r w:rsidR="00001881">
        <w:t xml:space="preserve">organic </w:t>
      </w:r>
      <w:r>
        <w:t>reactions in this section.</w:t>
      </w:r>
    </w:p>
    <w:p w14:paraId="183DBC41" w14:textId="08848AEF" w:rsidR="00A43819" w:rsidRDefault="00A43819" w:rsidP="00A43819">
      <w:pPr>
        <w:spacing w:after="0" w:line="240" w:lineRule="auto"/>
        <w:jc w:val="both"/>
        <w:outlineLvl w:val="0"/>
      </w:pPr>
      <w:r>
        <w:t>4.</w:t>
      </w:r>
      <w:r>
        <w:tab/>
        <w:t xml:space="preserve">If using the </w:t>
      </w:r>
      <w:r w:rsidR="00B566EB">
        <w:t>p</w:t>
      </w:r>
      <w:r>
        <w:t xml:space="preserve">ractice </w:t>
      </w:r>
      <w:r w:rsidR="00B566EB">
        <w:t>m</w:t>
      </w:r>
      <w:r>
        <w:t xml:space="preserve">ode, record your score in </w:t>
      </w:r>
      <w:r w:rsidR="00B566EB">
        <w:t>T</w:t>
      </w:r>
      <w:r>
        <w:t>able 1.</w:t>
      </w:r>
    </w:p>
    <w:p w14:paraId="062B3E54" w14:textId="77777777" w:rsidR="00A43819" w:rsidRDefault="00A43819" w:rsidP="00965D85">
      <w:pPr>
        <w:spacing w:after="0" w:line="240" w:lineRule="auto"/>
        <w:jc w:val="both"/>
        <w:outlineLvl w:val="0"/>
      </w:pPr>
    </w:p>
    <w:p w14:paraId="3E75ADA4" w14:textId="5C746FAB" w:rsidR="004A2B80" w:rsidRPr="005A31A5" w:rsidRDefault="00336531" w:rsidP="00EB0768">
      <w:pPr>
        <w:spacing w:after="0" w:line="240" w:lineRule="auto"/>
        <w:jc w:val="both"/>
        <w:outlineLvl w:val="0"/>
        <w:rPr>
          <w:b/>
        </w:rPr>
      </w:pPr>
      <w:r>
        <w:rPr>
          <w:b/>
        </w:rPr>
        <w:t>Do You Understand?</w:t>
      </w:r>
    </w:p>
    <w:p w14:paraId="6BD5498E" w14:textId="7D1FD1FE" w:rsidR="001D25ED" w:rsidRDefault="005A31A5" w:rsidP="001D25ED">
      <w:pPr>
        <w:spacing w:after="0" w:line="240" w:lineRule="auto"/>
        <w:jc w:val="both"/>
        <w:outlineLvl w:val="0"/>
      </w:pPr>
      <w:r>
        <w:t>1.</w:t>
      </w:r>
      <w:r>
        <w:tab/>
      </w:r>
      <w:r w:rsidR="00C17309">
        <w:t>What</w:t>
      </w:r>
      <w:r w:rsidR="00A43819">
        <w:t xml:space="preserve"> is one major difference between a saturated and unsaturated hydrocarbon</w:t>
      </w:r>
      <w:r w:rsidR="00115545">
        <w:t>?</w:t>
      </w:r>
    </w:p>
    <w:p w14:paraId="3C9132A4" w14:textId="77777777" w:rsidR="00115545" w:rsidRDefault="00115545" w:rsidP="001D25ED">
      <w:pPr>
        <w:spacing w:after="0" w:line="240" w:lineRule="auto"/>
        <w:jc w:val="both"/>
        <w:outlineLvl w:val="0"/>
      </w:pPr>
    </w:p>
    <w:p w14:paraId="441FF5E2" w14:textId="77777777" w:rsidR="00115545" w:rsidRDefault="00115545" w:rsidP="001D25ED">
      <w:pPr>
        <w:spacing w:after="0" w:line="240" w:lineRule="auto"/>
        <w:jc w:val="both"/>
        <w:outlineLvl w:val="0"/>
      </w:pPr>
    </w:p>
    <w:p w14:paraId="1928BBB7" w14:textId="77777777" w:rsidR="00115545" w:rsidRDefault="00115545" w:rsidP="001D25ED">
      <w:pPr>
        <w:spacing w:after="0" w:line="240" w:lineRule="auto"/>
        <w:jc w:val="both"/>
        <w:outlineLvl w:val="0"/>
      </w:pPr>
    </w:p>
    <w:p w14:paraId="5EF5887D" w14:textId="77777777" w:rsidR="00FC59D4" w:rsidRDefault="00FC59D4" w:rsidP="001D25ED">
      <w:pPr>
        <w:spacing w:after="0" w:line="240" w:lineRule="auto"/>
        <w:jc w:val="both"/>
        <w:outlineLvl w:val="0"/>
      </w:pPr>
    </w:p>
    <w:p w14:paraId="0C81FE74" w14:textId="77777777" w:rsidR="00FC59D4" w:rsidRDefault="00FC59D4" w:rsidP="001D25ED">
      <w:pPr>
        <w:spacing w:after="0" w:line="240" w:lineRule="auto"/>
        <w:jc w:val="both"/>
        <w:outlineLvl w:val="0"/>
      </w:pPr>
    </w:p>
    <w:p w14:paraId="4921162B" w14:textId="77777777" w:rsidR="00FC59D4" w:rsidRDefault="00FC59D4" w:rsidP="001D25ED">
      <w:pPr>
        <w:spacing w:after="0" w:line="240" w:lineRule="auto"/>
        <w:jc w:val="both"/>
        <w:outlineLvl w:val="0"/>
      </w:pPr>
    </w:p>
    <w:p w14:paraId="720B4FDA" w14:textId="77777777" w:rsidR="00FC59D4" w:rsidRDefault="00FC59D4" w:rsidP="001D25ED">
      <w:pPr>
        <w:spacing w:after="0" w:line="240" w:lineRule="auto"/>
        <w:jc w:val="both"/>
        <w:outlineLvl w:val="0"/>
      </w:pPr>
    </w:p>
    <w:p w14:paraId="4AB62270" w14:textId="3D146EE5" w:rsidR="00115545" w:rsidRDefault="00115545" w:rsidP="001D25ED">
      <w:pPr>
        <w:spacing w:after="0" w:line="240" w:lineRule="auto"/>
        <w:jc w:val="both"/>
        <w:outlineLvl w:val="0"/>
      </w:pPr>
      <w:r>
        <w:t>2.</w:t>
      </w:r>
      <w:r>
        <w:tab/>
      </w:r>
      <w:r w:rsidR="00A43819">
        <w:t>What are functional groups and why are they important?</w:t>
      </w:r>
    </w:p>
    <w:p w14:paraId="48C8092A" w14:textId="77777777" w:rsidR="00A43819" w:rsidRDefault="00A43819" w:rsidP="001D25ED">
      <w:pPr>
        <w:spacing w:after="0" w:line="240" w:lineRule="auto"/>
        <w:jc w:val="both"/>
        <w:outlineLvl w:val="0"/>
      </w:pPr>
    </w:p>
    <w:p w14:paraId="53EF0A7A" w14:textId="77777777" w:rsidR="00A43819" w:rsidRDefault="00A43819" w:rsidP="001D25ED">
      <w:pPr>
        <w:spacing w:after="0" w:line="240" w:lineRule="auto"/>
        <w:jc w:val="both"/>
        <w:outlineLvl w:val="0"/>
      </w:pPr>
    </w:p>
    <w:p w14:paraId="37034260" w14:textId="77777777" w:rsidR="00FC59D4" w:rsidRDefault="00FC59D4" w:rsidP="001D25ED">
      <w:pPr>
        <w:spacing w:after="0" w:line="240" w:lineRule="auto"/>
        <w:jc w:val="both"/>
        <w:outlineLvl w:val="0"/>
      </w:pPr>
    </w:p>
    <w:p w14:paraId="1316312C" w14:textId="77777777" w:rsidR="00FC59D4" w:rsidRDefault="00FC59D4" w:rsidP="001D25ED">
      <w:pPr>
        <w:spacing w:after="0" w:line="240" w:lineRule="auto"/>
        <w:jc w:val="both"/>
        <w:outlineLvl w:val="0"/>
      </w:pPr>
    </w:p>
    <w:p w14:paraId="556925B9" w14:textId="77777777" w:rsidR="00FC59D4" w:rsidRDefault="00FC59D4" w:rsidP="001D25ED">
      <w:pPr>
        <w:spacing w:after="0" w:line="240" w:lineRule="auto"/>
        <w:jc w:val="both"/>
        <w:outlineLvl w:val="0"/>
      </w:pPr>
    </w:p>
    <w:p w14:paraId="3DD901A6" w14:textId="77777777" w:rsidR="00FC59D4" w:rsidRDefault="00FC59D4" w:rsidP="001D25ED">
      <w:pPr>
        <w:spacing w:after="0" w:line="240" w:lineRule="auto"/>
        <w:jc w:val="both"/>
        <w:outlineLvl w:val="0"/>
      </w:pPr>
    </w:p>
    <w:p w14:paraId="1471C882" w14:textId="77777777" w:rsidR="00A43819" w:rsidRDefault="00A43819" w:rsidP="001D25ED">
      <w:pPr>
        <w:spacing w:after="0" w:line="240" w:lineRule="auto"/>
        <w:jc w:val="both"/>
        <w:outlineLvl w:val="0"/>
      </w:pPr>
    </w:p>
    <w:p w14:paraId="6C25E310" w14:textId="1C73FACA" w:rsidR="00A43819" w:rsidRDefault="00A43819" w:rsidP="001D25ED">
      <w:pPr>
        <w:spacing w:after="0" w:line="240" w:lineRule="auto"/>
        <w:jc w:val="both"/>
        <w:outlineLvl w:val="0"/>
      </w:pPr>
      <w:r>
        <w:t>3.</w:t>
      </w:r>
      <w:r>
        <w:tab/>
      </w:r>
      <w:r w:rsidR="000B15A2">
        <w:t xml:space="preserve">What must be present in an organic molecule for the molecule to undergo a successful </w:t>
      </w:r>
      <w:r w:rsidR="000B15A2">
        <w:tab/>
        <w:t>addition reaction?</w:t>
      </w:r>
    </w:p>
    <w:p w14:paraId="661DB67A" w14:textId="77777777" w:rsidR="00115545" w:rsidRDefault="00115545" w:rsidP="001D25ED">
      <w:pPr>
        <w:spacing w:after="0" w:line="240" w:lineRule="auto"/>
        <w:jc w:val="both"/>
        <w:outlineLvl w:val="0"/>
      </w:pPr>
    </w:p>
    <w:p w14:paraId="67DBA699" w14:textId="36FEC588" w:rsidR="00401E00" w:rsidRDefault="00401E00" w:rsidP="00EB0768">
      <w:pPr>
        <w:spacing w:after="0" w:line="240" w:lineRule="auto"/>
        <w:jc w:val="both"/>
        <w:outlineLvl w:val="0"/>
      </w:pPr>
    </w:p>
    <w:sectPr w:rsidR="00401E00" w:rsidSect="00174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68"/>
    <w:rsid w:val="00001881"/>
    <w:rsid w:val="00035678"/>
    <w:rsid w:val="000B15A2"/>
    <w:rsid w:val="000D16DF"/>
    <w:rsid w:val="00115545"/>
    <w:rsid w:val="0017481F"/>
    <w:rsid w:val="001C4C45"/>
    <w:rsid w:val="001D25ED"/>
    <w:rsid w:val="001F7FD2"/>
    <w:rsid w:val="00200F4F"/>
    <w:rsid w:val="00244499"/>
    <w:rsid w:val="00253BB8"/>
    <w:rsid w:val="00255B0A"/>
    <w:rsid w:val="002B0F34"/>
    <w:rsid w:val="002E2CA6"/>
    <w:rsid w:val="00335B23"/>
    <w:rsid w:val="00336531"/>
    <w:rsid w:val="0034531E"/>
    <w:rsid w:val="003504E3"/>
    <w:rsid w:val="003727C1"/>
    <w:rsid w:val="0038007D"/>
    <w:rsid w:val="003841B8"/>
    <w:rsid w:val="00401E00"/>
    <w:rsid w:val="00422997"/>
    <w:rsid w:val="004A2B80"/>
    <w:rsid w:val="0052166D"/>
    <w:rsid w:val="005503D4"/>
    <w:rsid w:val="00563DF0"/>
    <w:rsid w:val="005A31A5"/>
    <w:rsid w:val="005C69E7"/>
    <w:rsid w:val="005F51AF"/>
    <w:rsid w:val="00606FD4"/>
    <w:rsid w:val="006837E9"/>
    <w:rsid w:val="00726DF2"/>
    <w:rsid w:val="007B59CD"/>
    <w:rsid w:val="007F4635"/>
    <w:rsid w:val="008434F1"/>
    <w:rsid w:val="00853D9C"/>
    <w:rsid w:val="008A0288"/>
    <w:rsid w:val="008E2C4A"/>
    <w:rsid w:val="00931722"/>
    <w:rsid w:val="00932E0F"/>
    <w:rsid w:val="00950E48"/>
    <w:rsid w:val="00951516"/>
    <w:rsid w:val="00965D85"/>
    <w:rsid w:val="0098187F"/>
    <w:rsid w:val="009A0522"/>
    <w:rsid w:val="00A27370"/>
    <w:rsid w:val="00A43819"/>
    <w:rsid w:val="00A51430"/>
    <w:rsid w:val="00A576F0"/>
    <w:rsid w:val="00A65ACA"/>
    <w:rsid w:val="00AC0749"/>
    <w:rsid w:val="00B02C09"/>
    <w:rsid w:val="00B03022"/>
    <w:rsid w:val="00B566EB"/>
    <w:rsid w:val="00BB624A"/>
    <w:rsid w:val="00BC1042"/>
    <w:rsid w:val="00BC358F"/>
    <w:rsid w:val="00C03BF1"/>
    <w:rsid w:val="00C10014"/>
    <w:rsid w:val="00C17309"/>
    <w:rsid w:val="00C275B3"/>
    <w:rsid w:val="00C67394"/>
    <w:rsid w:val="00CA33A2"/>
    <w:rsid w:val="00CE4DCE"/>
    <w:rsid w:val="00D17880"/>
    <w:rsid w:val="00D478CD"/>
    <w:rsid w:val="00D5745B"/>
    <w:rsid w:val="00DA6BFC"/>
    <w:rsid w:val="00E16714"/>
    <w:rsid w:val="00E505AD"/>
    <w:rsid w:val="00E71DB6"/>
    <w:rsid w:val="00E86DD0"/>
    <w:rsid w:val="00EB0768"/>
    <w:rsid w:val="00EB475B"/>
    <w:rsid w:val="00EB7A4C"/>
    <w:rsid w:val="00F3062D"/>
    <w:rsid w:val="00FC59D4"/>
    <w:rsid w:val="00FD37FF"/>
    <w:rsid w:val="00FF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A2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07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99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229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471</Words>
  <Characters>2686</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Name________________________________ Period _____________ Date ________________</vt:lpstr>
      <vt:lpstr>Lesson 1: Life Models</vt:lpstr>
      <vt:lpstr>Doing the Science </vt:lpstr>
      <vt:lpstr>Part I: Naming Basic Hydrocarbons</vt:lpstr>
      <vt:lpstr>1.	Open the Organic Models simulation. </vt:lpstr>
      <vt:lpstr>2. 	Select the Practice or Test Mode based on your instructor’s directions.</vt:lpstr>
      <vt:lpstr>3.	If not already selected, choose the Hydrocarbons button at the bottom of the </vt:lpstr>
      <vt:lpstr>4.	View the molecule on the left side of the screen. Then select the molecule’s </vt:lpstr>
      <vt:lpstr>5.	Select the Continue button at the bottom of the screen to view the next molec</vt:lpstr>
      <vt:lpstr>6.	If using the Practice Mode, record your score in table 1 below.</vt:lpstr>
      <vt:lpstr/>
      <vt:lpstr>Table 1. Practice Mode Scores</vt:lpstr>
      <vt:lpstr/>
      <vt:lpstr>Part II: Categorizing Functional Groups</vt:lpstr>
      <vt:lpstr>1.	If not already selected, choose the Functional Groups I button at the bottom </vt:lpstr>
      <vt:lpstr>2.	View the molecule on the left side of the screen. Then select the molecule’s </vt:lpstr>
      <vt:lpstr>3.	Select the Continue button at the bottom of the screen to view the next molec</vt:lpstr>
      <vt:lpstr>4.	If using the Practice Mode, record your score in table 1.</vt:lpstr>
      <vt:lpstr/>
      <vt:lpstr>Part III: Naming Molecule with Functional Groups</vt:lpstr>
      <vt:lpstr>1.	If not already selected, choose the Functional Groups II button at the bottom</vt:lpstr>
      <vt:lpstr>2.	View the molecule on the left side of the screen. Then select the molecule’s </vt:lpstr>
      <vt:lpstr>3.	Select the Continue button at the bottom of the screen to view the next molec</vt:lpstr>
      <vt:lpstr>4.	If using the Practice Mode, record your score in table 1.</vt:lpstr>
      <vt:lpstr/>
      <vt:lpstr>Part IV: Identifying Organic Reactions</vt:lpstr>
      <vt:lpstr>1.	If not already selected, choose the Reactions button at the bottom of the scr</vt:lpstr>
      <vt:lpstr>2.	View the reaction on the left side of the screen. Then select the reaction’s </vt:lpstr>
      <vt:lpstr>3.	Select the Continue button at the bottom of the screen to view the next react</vt:lpstr>
      <vt:lpstr>4.	If using the Practice Mode, record your score in table 1.</vt:lpstr>
      <vt:lpstr/>
      <vt:lpstr>Do You Understand?</vt:lpstr>
      <vt:lpstr>1.	What is one major difference between a saturated and unsaturated hydrocarbon?</vt:lpstr>
      <vt:lpstr/>
      <vt:lpstr/>
      <vt:lpstr/>
      <vt:lpstr/>
      <vt:lpstr/>
      <vt:lpstr/>
      <vt:lpstr/>
      <vt:lpstr>2.	What are functional groups and why are they important?</vt:lpstr>
      <vt:lpstr/>
      <vt:lpstr/>
      <vt:lpstr/>
      <vt:lpstr/>
      <vt:lpstr/>
      <vt:lpstr/>
      <vt:lpstr/>
      <vt:lpstr>3.	What must be present in an organic molecule for the molecule to undergo a suc</vt:lpstr>
      <vt: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Ledbetter</dc:creator>
  <cp:keywords/>
  <dc:description/>
  <cp:lastModifiedBy>Microsoft Office User</cp:lastModifiedBy>
  <cp:revision>11</cp:revision>
  <dcterms:created xsi:type="dcterms:W3CDTF">2018-02-20T20:20:00Z</dcterms:created>
  <dcterms:modified xsi:type="dcterms:W3CDTF">2018-12-17T19:43:00Z</dcterms:modified>
</cp:coreProperties>
</file>